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9E" w:rsidRPr="003F1D5F" w:rsidRDefault="0016739E" w:rsidP="0016739E">
      <w:pPr>
        <w:pStyle w:val="a6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sz w:val="26"/>
          <w:szCs w:val="26"/>
        </w:rPr>
      </w:pPr>
      <w:r w:rsidRPr="00C04865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szCs w:val="24"/>
        </w:rPr>
        <w:t>北京</w:t>
      </w:r>
      <w:r w:rsidRPr="00C04865">
        <w:rPr>
          <w:rFonts w:ascii="Microsoft YaHei UI" w:eastAsia="Microsoft YaHei UI" w:hAnsi="Microsoft YaHei UI" w:cs="宋体"/>
          <w:b/>
          <w:bCs/>
          <w:color w:val="002060"/>
          <w:spacing w:val="8"/>
          <w:szCs w:val="24"/>
        </w:rPr>
        <w:t>乐器学会</w:t>
      </w:r>
      <w:r w:rsidRPr="003F1D5F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szCs w:val="24"/>
        </w:rPr>
        <w:t>入会条件及方法</w:t>
      </w:r>
    </w:p>
    <w:p w:rsidR="0016739E" w:rsidRPr="003F1D5F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F1D5F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一、入会人员条件</w:t>
      </w:r>
    </w:p>
    <w:p w:rsidR="0016739E" w:rsidRPr="003F1D5F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1、爱国爱党，遵纪守法，热爱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乐器</w:t>
      </w: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事业。</w:t>
      </w:r>
    </w:p>
    <w:p w:rsidR="0016739E" w:rsidRPr="003F1D5F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2、承认本学会章程，同意履行章程规定的权利和义务。</w:t>
      </w:r>
    </w:p>
    <w:p w:rsidR="0016739E" w:rsidRPr="003F1D5F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3、从事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乐器</w:t>
      </w: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专业的作曲家、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演奏家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、教育家、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指挥家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</w:t>
      </w: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理论研究员及乐器制作技师。</w:t>
      </w:r>
    </w:p>
    <w:p w:rsidR="0016739E" w:rsidRPr="003F1D5F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4、从事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乐器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演奏、</w:t>
      </w: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教学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、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制作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、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以及与乐器相关工作</w:t>
      </w:r>
      <w:r w:rsidRPr="003F1D5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达两年以上者。</w:t>
      </w:r>
    </w:p>
    <w:p w:rsidR="0016739E" w:rsidRPr="00C04865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二</w:t>
      </w:r>
      <w:r>
        <w:rPr>
          <w:rFonts w:ascii="Microsoft YaHei UI" w:eastAsia="Microsoft YaHei UI" w:hAnsi="Microsoft YaHei UI" w:cs="宋体"/>
          <w:b/>
          <w:bCs/>
          <w:color w:val="002060"/>
          <w:spacing w:val="8"/>
          <w:kern w:val="0"/>
          <w:szCs w:val="21"/>
        </w:rPr>
        <w:t>、</w:t>
      </w:r>
      <w:r w:rsidRPr="00C04865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北京</w:t>
      </w:r>
      <w:r w:rsidRPr="00C04865">
        <w:rPr>
          <w:rFonts w:ascii="Microsoft YaHei UI" w:eastAsia="Microsoft YaHei UI" w:hAnsi="Microsoft YaHei UI" w:cs="宋体"/>
          <w:b/>
          <w:bCs/>
          <w:color w:val="002060"/>
          <w:spacing w:val="8"/>
          <w:kern w:val="0"/>
          <w:szCs w:val="21"/>
        </w:rPr>
        <w:t>乐器学会</w:t>
      </w:r>
      <w:r w:rsidRPr="00372089">
        <w:rPr>
          <w:rFonts w:ascii="Microsoft YaHei UI" w:eastAsia="Microsoft YaHei UI" w:hAnsi="Microsoft YaHei UI" w:cs="宋体"/>
          <w:b/>
          <w:bCs/>
          <w:color w:val="002060"/>
          <w:spacing w:val="8"/>
          <w:kern w:val="0"/>
          <w:szCs w:val="21"/>
        </w:rPr>
        <w:t>会员权益</w:t>
      </w:r>
      <w:r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及</w:t>
      </w:r>
      <w:r w:rsidRPr="00C04865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会员福利</w:t>
      </w:r>
    </w:p>
    <w:p w:rsidR="0016739E" w:rsidRPr="00C04865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1、凡加入会员者，均享有选举权、被选举权和表决权。</w:t>
      </w:r>
    </w:p>
    <w:p w:rsidR="0016739E" w:rsidRPr="00C04865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2、可凭会员证免费参加学会组织的“名家讲坛”讲座活动。</w:t>
      </w:r>
    </w:p>
    <w:p w:rsidR="0016739E" w:rsidRPr="00C04865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3、可凭会员资格享有名师师资培训优先权及费用优惠。</w:t>
      </w:r>
    </w:p>
    <w:p w:rsidR="0016739E" w:rsidRPr="00C04865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4、可免费享有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北京乐器学会</w:t>
      </w: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旗下所有网络服务资源。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5、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优惠参加本学会及所属分支机构的活动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6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、获得学会提供的技术咨询和宣传推广服务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7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、参加学会组织的各类奖励的评选和项目申报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8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优先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申请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乐器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科技成果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评价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鉴定服务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，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承接本会委托的会议、活动、技术服务等项目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；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在学会相关媒体平台发布专利项目成果信息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。</w:t>
      </w:r>
    </w:p>
    <w:p w:rsidR="0016739E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9</w:t>
      </w: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、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优先参加学会组织的专业培训、学历提升、职业资格技能培训、</w:t>
      </w: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出国留学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等项目。</w:t>
      </w:r>
    </w:p>
    <w:p w:rsidR="0016739E" w:rsidRPr="00D33D1D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10</w:t>
      </w:r>
      <w:r w:rsidRPr="00C048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、可凭会员资格适时向学会理事会、秘书处提交有利学会发展及建设性意见。一经采纳，将获得下一届理事会成员提名。</w:t>
      </w:r>
      <w:r w:rsidRPr="00372089">
        <w:rPr>
          <w:rFonts w:ascii="宋体" w:hAnsi="宋体" w:cs="宋体"/>
          <w:kern w:val="0"/>
          <w:szCs w:val="21"/>
        </w:rPr>
        <w:br/>
      </w:r>
      <w:r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三</w:t>
      </w:r>
      <w:r>
        <w:rPr>
          <w:rFonts w:ascii="Microsoft YaHei UI" w:eastAsia="Microsoft YaHei UI" w:hAnsi="Microsoft YaHei UI" w:cs="宋体"/>
          <w:b/>
          <w:bCs/>
          <w:color w:val="002060"/>
          <w:spacing w:val="8"/>
          <w:kern w:val="0"/>
          <w:szCs w:val="21"/>
        </w:rPr>
        <w:t>、</w:t>
      </w:r>
      <w:r w:rsidRPr="00D33D1D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kern w:val="0"/>
          <w:szCs w:val="21"/>
        </w:rPr>
        <w:t>北京乐器学会</w:t>
      </w:r>
      <w:r w:rsidRPr="00372089">
        <w:rPr>
          <w:rFonts w:ascii="Microsoft YaHei UI" w:eastAsia="Microsoft YaHei UI" w:hAnsi="Microsoft YaHei UI" w:cs="宋体"/>
          <w:b/>
          <w:bCs/>
          <w:color w:val="002060"/>
          <w:spacing w:val="8"/>
          <w:kern w:val="0"/>
          <w:szCs w:val="21"/>
        </w:rPr>
        <w:t>会费标准</w:t>
      </w:r>
    </w:p>
    <w:p w:rsidR="0016739E" w:rsidRPr="00D33D1D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1、个人会员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 xml:space="preserve">   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 xml:space="preserve"> 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个人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会员：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100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元/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年，一次交纳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五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年；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2、团体会员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 xml:space="preserve">    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单位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会员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、1000元/年，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一次交纳</w:t>
      </w: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五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年；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 xml:space="preserve"> </w:t>
      </w:r>
    </w:p>
    <w:p w:rsidR="0016739E" w:rsidRDefault="0016739E" w:rsidP="0016739E">
      <w:pPr>
        <w:pStyle w:val="a6"/>
        <w:shd w:val="clear" w:color="auto" w:fill="FFFFFF"/>
        <w:spacing w:before="0" w:beforeAutospacing="0" w:after="0" w:afterAutospacing="0" w:line="480" w:lineRule="atLeast"/>
        <w:rPr>
          <w:rFonts w:ascii="Microsoft YaHei UI" w:eastAsia="Microsoft YaHei UI" w:hAnsi="Microsoft YaHei UI" w:cs="宋体"/>
          <w:b/>
          <w:bCs/>
          <w:color w:val="002060"/>
          <w:spacing w:val="8"/>
          <w:sz w:val="21"/>
          <w:szCs w:val="21"/>
        </w:rPr>
      </w:pPr>
      <w:r w:rsidRPr="00D33D1D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sz w:val="21"/>
          <w:szCs w:val="21"/>
        </w:rPr>
        <w:lastRenderedPageBreak/>
        <w:t>四</w:t>
      </w:r>
      <w:r w:rsidRPr="00D33D1D">
        <w:rPr>
          <w:rFonts w:ascii="Microsoft YaHei UI" w:eastAsia="Microsoft YaHei UI" w:hAnsi="Microsoft YaHei UI" w:cs="宋体"/>
          <w:b/>
          <w:bCs/>
          <w:color w:val="002060"/>
          <w:spacing w:val="8"/>
          <w:sz w:val="21"/>
          <w:szCs w:val="21"/>
        </w:rPr>
        <w:t>、</w:t>
      </w:r>
      <w:r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sz w:val="21"/>
          <w:szCs w:val="21"/>
        </w:rPr>
        <w:t>北京</w:t>
      </w:r>
      <w:r>
        <w:rPr>
          <w:rFonts w:ascii="Microsoft YaHei UI" w:eastAsia="Microsoft YaHei UI" w:hAnsi="Microsoft YaHei UI" w:cs="宋体"/>
          <w:b/>
          <w:bCs/>
          <w:color w:val="002060"/>
          <w:spacing w:val="8"/>
          <w:sz w:val="21"/>
          <w:szCs w:val="21"/>
        </w:rPr>
        <w:t>乐器学会</w:t>
      </w:r>
      <w:r w:rsidRPr="00D33D1D">
        <w:rPr>
          <w:rFonts w:ascii="Microsoft YaHei UI" w:eastAsia="Microsoft YaHei UI" w:hAnsi="Microsoft YaHei UI" w:cs="宋体"/>
          <w:b/>
          <w:bCs/>
          <w:color w:val="002060"/>
          <w:spacing w:val="8"/>
          <w:sz w:val="21"/>
          <w:szCs w:val="21"/>
        </w:rPr>
        <w:t>入会流程</w:t>
      </w:r>
    </w:p>
    <w:p w:rsidR="0016739E" w:rsidRPr="00D33D1D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D33D1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（一）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入会流程</w:t>
      </w:r>
    </w:p>
    <w:p w:rsidR="0016739E" w:rsidRPr="00D33D1D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第一步：入会申请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br/>
        <w:t>方式一：登录会员系统（ http://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www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.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bjyqxh.org.cn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）或扫描下方二维码，点击【入会申请】，进入会员注册页面填写个人/团体信息。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pict>
          <v:rect id="AutoShape 2" o:spid="_x0000_s1026" alt="https://mmbiz.qpic.cn/mmbiz_png/8fibmFattwhA469yjx3P9zE1OGQWRCuP6PoUYynyn3dnSqWFmBibVBQLlRCPo0MB9vaYKvFhlOFIP3JiaY5pCKhMg/640?wx_fmt=png&amp;tp=webp&amp;wxfrom=5&amp;wx_lazy=1&amp;wx_co=1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BBN+/UgDAAB7BgAADgAAAAAAAAAAAAAAAAAuAgAAZHJzL2Uyb0Rv&#10;Yy54bWxQSwECLQAUAAYACAAAACEA68bApNkAAAADAQAADwAAAAAAAAAAAAAAAACiBQAAZHJzL2Rv&#10;d25yZXYueG1sUEsFBgAAAAAEAAQA8wAAAKgGAAAAAA==&#10;" filled="f" stroked="f">
            <o:lock v:ext="edit" aspectratio="t"/>
            <w10:anchorlock/>
          </v:rect>
        </w:pict>
      </w:r>
    </w:p>
    <w:p w:rsidR="0016739E" w:rsidRPr="00D33D1D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方式二：进入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北京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乐器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学会官方微信号（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bjyqxh010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），点击“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关于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我们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”，选择“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加入我们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”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点击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进入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北京乐器学会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个人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会员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申请表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，点击【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阅读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原文报名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】，进入会员注册页面填写个人/团体信息。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第二步：资格审核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br/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秘书处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工作人员将于5个工作日内完成入会资格审核，审核通过后，注册邮箱将会收到邮件通知。</w:t>
      </w:r>
      <w:r w:rsidRPr="00372089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br/>
        <w:t>第三步：交纳会费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登录会员系统完成交费，系统内选择支付方式：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1、在线交费：使用支付宝、微信在线交费，会员资格自动实时生效。</w:t>
      </w:r>
    </w:p>
    <w:p w:rsidR="0016739E" w:rsidRPr="00372089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</w:pPr>
      <w:r w:rsidRPr="0037208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2、银行转账：系统内上传交费凭证，需要5个工作日核对确认后，会员资格生效。</w:t>
      </w:r>
    </w:p>
    <w:p w:rsidR="0016739E" w:rsidRDefault="0016739E" w:rsidP="0016739E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3、现场刷卡：工作日持卡至学会办公地点（北京市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大兴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圣和巷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7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号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北京乐器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学会音乐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人才培训基地</w:t>
      </w: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）现场刷卡交费。</w:t>
      </w:r>
    </w:p>
    <w:p w:rsidR="0016739E" w:rsidRPr="007C1E70" w:rsidRDefault="0016739E" w:rsidP="0016739E">
      <w:pPr>
        <w:widowControl/>
        <w:shd w:val="clear" w:color="auto" w:fill="FFFFFF"/>
        <w:spacing w:line="480" w:lineRule="atLeast"/>
        <w:jc w:val="left"/>
        <w:rPr>
          <w:rFonts w:ascii="Helvetica" w:hAnsi="Helvetica" w:cs="宋体" w:hint="eastAsia"/>
          <w:color w:val="333333"/>
          <w:kern w:val="0"/>
          <w:sz w:val="24"/>
          <w:szCs w:val="24"/>
        </w:rPr>
      </w:pPr>
      <w:r w:rsidRPr="00D33D1D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第四步：注册完成恭喜您完成会员注册，成为学会正式会员，登录会员系统即可查看会员号信息、下载会员证。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在线申请完成后，经学会负责会员发展的主管人员审核、签署意见，由秘书长签署批准，将结果反馈“会员查询”，审批通过学员，会根据提示完成缴费后，学会办公室人员负责办理入会登记、建档手续，并寄发会员证。</w:t>
      </w:r>
    </w:p>
    <w:p w:rsidR="0016739E" w:rsidRPr="00756898" w:rsidRDefault="0016739E" w:rsidP="0016739E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D33D1D">
        <w:rPr>
          <w:rFonts w:ascii="Microsoft YaHei UI" w:eastAsia="Microsoft YaHei UI" w:hAnsi="Microsoft YaHei UI" w:cs="宋体" w:hint="eastAsia"/>
          <w:b/>
          <w:bCs/>
          <w:color w:val="002060"/>
          <w:spacing w:val="8"/>
          <w:szCs w:val="21"/>
        </w:rPr>
        <w:lastRenderedPageBreak/>
        <w:t>五</w:t>
      </w:r>
      <w:r w:rsidRPr="00D33D1D">
        <w:rPr>
          <w:rFonts w:ascii="Microsoft YaHei UI" w:eastAsia="Microsoft YaHei UI" w:hAnsi="Microsoft YaHei UI" w:cs="宋体"/>
          <w:b/>
          <w:bCs/>
          <w:color w:val="002060"/>
          <w:spacing w:val="8"/>
          <w:szCs w:val="21"/>
        </w:rPr>
        <w:t>、注意事项</w:t>
      </w:r>
      <w:r w:rsidRPr="00372089">
        <w:rPr>
          <w:rFonts w:ascii="宋体" w:hAnsi="宋体" w:cs="宋体"/>
          <w:kern w:val="0"/>
          <w:szCs w:val="21"/>
        </w:rPr>
        <w:br/>
      </w:r>
      <w:r w:rsidRPr="00756898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·1.对自愿入会者可通过“</w:t>
      </w:r>
      <w:r w:rsidRPr="007568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北京乐器学会</w:t>
      </w:r>
      <w:r w:rsidRPr="00756898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”官网进入“会员中心”，点击“填报入会申请”选项进行会员报名（所需填写资料包括：个人基本信息、个人照片、身份证正方面图片、学历证书图片、职称证书图片），确认信息无误后点击提交，等待审核。</w:t>
      </w:r>
    </w:p>
    <w:p w:rsidR="0016739E" w:rsidRPr="00C04865" w:rsidRDefault="0016739E" w:rsidP="0016739E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756898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2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.香港、澳门、台湾地区申请入会者，一经批准，均为本会的正式会员。外籍人士申请入会者，只要符合条件，可以被批准为本会名誉会员。原国内会员出国留学、定居的，凡保留中国国籍的仍为本学会正式会员；一旦取得外国国籍，将自动转为名誉会员。</w:t>
      </w:r>
    </w:p>
    <w:p w:rsidR="0016739E" w:rsidRPr="00C04865" w:rsidRDefault="0016739E" w:rsidP="0016739E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4.非从事</w:t>
      </w:r>
      <w:r w:rsidRPr="007568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乐器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专业的社会贤达人士，为本学会做出突出贡献者，自愿申请入会的，可被批准为荣誉会员。</w:t>
      </w:r>
    </w:p>
    <w:p w:rsidR="0016739E" w:rsidRPr="00C04865" w:rsidRDefault="0016739E" w:rsidP="0016739E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5.请各</w:t>
      </w:r>
      <w:r w:rsidRPr="007568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专业委员会、</w:t>
      </w:r>
      <w:r w:rsidRPr="00756898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分会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、本会的各位荣誉理事、名誉理事、常务理事、理事、会员，根据本通知的精神，积极</w:t>
      </w:r>
      <w:r w:rsidRPr="0075689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推荐</w:t>
      </w: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发展新会员。</w:t>
      </w:r>
    </w:p>
    <w:p w:rsidR="0016739E" w:rsidRPr="00C04865" w:rsidRDefault="0016739E" w:rsidP="0016739E">
      <w:pPr>
        <w:widowControl/>
        <w:shd w:val="clear" w:color="auto" w:fill="FFFFFF"/>
        <w:spacing w:line="480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 w:rsidRPr="00C04865"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6.申请加入各专业委员会会员需按照各专业委员会具体要求提交申请。</w:t>
      </w:r>
    </w:p>
    <w:p w:rsidR="0016739E" w:rsidRDefault="0016739E" w:rsidP="0016739E">
      <w:pPr>
        <w:ind w:firstLineChars="2950" w:firstLine="6372"/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0"/>
        </w:rPr>
        <w:t>北京乐器学会</w:t>
      </w:r>
    </w:p>
    <w:p w:rsidR="0016739E" w:rsidRPr="006F374B" w:rsidRDefault="0016739E" w:rsidP="0016739E">
      <w:pPr>
        <w:ind w:firstLineChars="2850" w:firstLine="6156"/>
        <w:rPr>
          <w:rStyle w:val="a5"/>
          <w:rFonts w:ascii="微软雅黑" w:eastAsia="微软雅黑" w:hAnsi="微软雅黑" w:cs="微软雅黑" w:hint="eastAsia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0"/>
        </w:rPr>
        <w:t>2020年8月10日</w:t>
      </w: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Default="0016739E" w:rsidP="0016739E">
      <w:pPr>
        <w:ind w:firstLineChars="500" w:firstLine="2002"/>
        <w:rPr>
          <w:rFonts w:ascii="华文中宋" w:eastAsia="华文中宋" w:hAnsi="华文中宋"/>
          <w:b/>
          <w:sz w:val="40"/>
          <w:szCs w:val="64"/>
        </w:rPr>
      </w:pPr>
    </w:p>
    <w:p w:rsidR="0016739E" w:rsidRPr="0016739E" w:rsidRDefault="0016739E" w:rsidP="0016739E">
      <w:pPr>
        <w:ind w:firstLineChars="500" w:firstLine="2002"/>
        <w:rPr>
          <w:rFonts w:ascii="华文中宋" w:eastAsia="华文中宋" w:hAnsi="华文中宋" w:hint="eastAsia"/>
          <w:b/>
          <w:sz w:val="40"/>
          <w:szCs w:val="64"/>
        </w:rPr>
      </w:pPr>
      <w:r>
        <w:rPr>
          <w:rFonts w:ascii="华文中宋" w:eastAsia="华文中宋" w:hAnsi="华文中宋" w:hint="eastAsia"/>
          <w:b/>
          <w:sz w:val="40"/>
          <w:szCs w:val="64"/>
        </w:rPr>
        <w:lastRenderedPageBreak/>
        <w:t>北京乐器学会个人会员申请表</w:t>
      </w:r>
      <w:bookmarkStart w:id="0" w:name="_GoBack"/>
      <w:bookmarkEnd w:id="0"/>
    </w:p>
    <w:p w:rsidR="0016739E" w:rsidRDefault="0016739E" w:rsidP="0016739E">
      <w:pPr>
        <w:ind w:firstLineChars="3200" w:firstLine="7680"/>
        <w:rPr>
          <w:rFonts w:eastAsia="幼圆" w:hint="eastAsia"/>
          <w:sz w:val="24"/>
        </w:rPr>
      </w:pPr>
      <w:r>
        <w:rPr>
          <w:rFonts w:eastAsia="幼圆" w:hint="eastAsia"/>
          <w:sz w:val="24"/>
        </w:rPr>
        <w:t>会员证号：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267"/>
        <w:gridCol w:w="1232"/>
        <w:gridCol w:w="180"/>
        <w:gridCol w:w="338"/>
        <w:gridCol w:w="870"/>
        <w:gridCol w:w="119"/>
        <w:gridCol w:w="219"/>
        <w:gridCol w:w="338"/>
        <w:gridCol w:w="508"/>
        <w:gridCol w:w="423"/>
        <w:gridCol w:w="759"/>
        <w:gridCol w:w="1598"/>
      </w:tblGrid>
      <w:tr w:rsidR="0016739E" w:rsidTr="00577C75">
        <w:trPr>
          <w:cantSplit/>
          <w:trHeight w:val="418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3017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208" w:type="dxa"/>
            <w:gridSpan w:val="3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推荐人</w:t>
            </w:r>
          </w:p>
        </w:tc>
        <w:tc>
          <w:tcPr>
            <w:tcW w:w="2028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98" w:type="dxa"/>
            <w:vMerge w:val="restart"/>
          </w:tcPr>
          <w:p w:rsidR="0016739E" w:rsidRDefault="0016739E" w:rsidP="00577C75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:rsidR="0016739E" w:rsidRDefault="0016739E" w:rsidP="00577C75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16739E" w:rsidRDefault="0016739E" w:rsidP="00577C75">
            <w:pPr>
              <w:ind w:firstLineChars="200" w:firstLine="560"/>
              <w:rPr>
                <w:rFonts w:ascii="宋体" w:hAnsi="宋体" w:hint="eastAsia"/>
                <w:sz w:val="28"/>
              </w:rPr>
            </w:pPr>
          </w:p>
          <w:p w:rsidR="0016739E" w:rsidRDefault="0016739E" w:rsidP="00577C75">
            <w:pPr>
              <w:ind w:firstLineChars="200" w:firstLine="56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</w:tc>
      </w:tr>
      <w:tr w:rsidR="0016739E" w:rsidTr="00577C75">
        <w:trPr>
          <w:cantSplit/>
          <w:trHeight w:val="418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别</w:t>
            </w:r>
          </w:p>
        </w:tc>
        <w:tc>
          <w:tcPr>
            <w:tcW w:w="1267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750" w:type="dxa"/>
            <w:gridSpan w:val="3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3236" w:type="dxa"/>
            <w:gridSpan w:val="7"/>
          </w:tcPr>
          <w:p w:rsidR="0016739E" w:rsidRDefault="0016739E" w:rsidP="00577C75">
            <w:pPr>
              <w:ind w:firstLineChars="150" w:firstLine="3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 日</w:t>
            </w:r>
          </w:p>
        </w:tc>
        <w:tc>
          <w:tcPr>
            <w:tcW w:w="1598" w:type="dxa"/>
            <w:vMerge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418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族</w:t>
            </w:r>
          </w:p>
        </w:tc>
        <w:tc>
          <w:tcPr>
            <w:tcW w:w="1267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750" w:type="dxa"/>
            <w:gridSpan w:val="3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870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184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182" w:type="dxa"/>
            <w:gridSpan w:val="2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98" w:type="dxa"/>
            <w:vMerge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855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017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46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职称级别</w:t>
            </w:r>
          </w:p>
        </w:tc>
        <w:tc>
          <w:tcPr>
            <w:tcW w:w="1690" w:type="dxa"/>
            <w:gridSpan w:val="3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98" w:type="dxa"/>
            <w:vMerge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418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887" w:type="dxa"/>
            <w:gridSpan w:val="5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607" w:type="dxa"/>
            <w:gridSpan w:val="5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357" w:type="dxa"/>
            <w:gridSpan w:val="2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470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邮寄地址</w:t>
            </w:r>
          </w:p>
        </w:tc>
        <w:tc>
          <w:tcPr>
            <w:tcW w:w="3887" w:type="dxa"/>
            <w:gridSpan w:val="5"/>
          </w:tcPr>
          <w:p w:rsidR="0016739E" w:rsidRDefault="0016739E" w:rsidP="00577C7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07" w:type="dxa"/>
            <w:gridSpan w:val="5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2357" w:type="dxa"/>
            <w:gridSpan w:val="2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418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679" w:type="dxa"/>
            <w:gridSpan w:val="3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46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626" w:type="dxa"/>
            <w:gridSpan w:val="5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</w:tr>
      <w:tr w:rsidR="0016739E" w:rsidTr="00577C75">
        <w:trPr>
          <w:cantSplit/>
          <w:trHeight w:val="4446"/>
        </w:trPr>
        <w:tc>
          <w:tcPr>
            <w:tcW w:w="1489" w:type="dxa"/>
            <w:tcBorders>
              <w:bottom w:val="single" w:sz="4" w:space="0" w:color="auto"/>
            </w:tcBorders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  <w:p w:rsidR="0016739E" w:rsidRDefault="0016739E" w:rsidP="00577C75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艺</w:t>
            </w:r>
          </w:p>
          <w:p w:rsidR="0016739E" w:rsidRDefault="0016739E" w:rsidP="00577C75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术</w:t>
            </w:r>
          </w:p>
          <w:p w:rsidR="0016739E" w:rsidRDefault="0016739E" w:rsidP="00577C75">
            <w:pPr>
              <w:ind w:firstLineChars="200" w:firstLine="420"/>
              <w:rPr>
                <w:rFonts w:ascii="宋体" w:hAnsi="宋体" w:hint="eastAsia"/>
              </w:rPr>
            </w:pPr>
          </w:p>
          <w:p w:rsidR="0016739E" w:rsidRDefault="0016739E" w:rsidP="00577C75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6739E" w:rsidRDefault="0016739E" w:rsidP="00577C75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851" w:type="dxa"/>
            <w:gridSpan w:val="12"/>
            <w:tcBorders>
              <w:bottom w:val="single" w:sz="4" w:space="0" w:color="auto"/>
            </w:tcBorders>
          </w:tcPr>
          <w:p w:rsidR="0016739E" w:rsidRDefault="0016739E" w:rsidP="00577C7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6739E" w:rsidTr="00577C75">
        <w:trPr>
          <w:cantSplit/>
          <w:trHeight w:val="774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</w:t>
            </w:r>
          </w:p>
          <w:p w:rsidR="0016739E" w:rsidRDefault="0016739E" w:rsidP="00577C75">
            <w:pPr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  <w:tc>
          <w:tcPr>
            <w:tcW w:w="2499" w:type="dxa"/>
            <w:gridSpan w:val="2"/>
          </w:tcPr>
          <w:p w:rsidR="0016739E" w:rsidRDefault="0016739E" w:rsidP="00577C75">
            <w:pPr>
              <w:ind w:firstLineChars="150" w:firstLine="315"/>
              <w:rPr>
                <w:rFonts w:ascii="宋体" w:hAnsi="宋体" w:hint="eastAsia"/>
              </w:rPr>
            </w:pPr>
          </w:p>
        </w:tc>
        <w:tc>
          <w:tcPr>
            <w:tcW w:w="5352" w:type="dxa"/>
            <w:gridSpan w:val="10"/>
          </w:tcPr>
          <w:p w:rsidR="0016739E" w:rsidRDefault="0016739E" w:rsidP="00577C75">
            <w:pPr>
              <w:rPr>
                <w:rFonts w:ascii="宋体" w:hAnsi="宋体"/>
              </w:rPr>
            </w:pPr>
          </w:p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推荐人意见：  </w:t>
            </w:r>
          </w:p>
          <w:p w:rsidR="0016739E" w:rsidRDefault="0016739E" w:rsidP="00577C75">
            <w:pPr>
              <w:rPr>
                <w:rFonts w:ascii="宋体" w:hAnsi="宋体"/>
              </w:rPr>
            </w:pPr>
          </w:p>
          <w:p w:rsidR="0016739E" w:rsidRDefault="0016739E" w:rsidP="00577C7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推荐人签名：           </w:t>
            </w:r>
          </w:p>
          <w:p w:rsidR="0016739E" w:rsidRDefault="0016739E" w:rsidP="00577C75">
            <w:pPr>
              <w:rPr>
                <w:rFonts w:ascii="宋体" w:hAnsi="宋体"/>
              </w:rPr>
            </w:pPr>
          </w:p>
          <w:p w:rsidR="0016739E" w:rsidRDefault="0016739E" w:rsidP="00577C75">
            <w:pPr>
              <w:rPr>
                <w:rFonts w:ascii="宋体" w:hAnsi="宋体"/>
              </w:rPr>
            </w:pPr>
          </w:p>
          <w:p w:rsidR="0016739E" w:rsidRDefault="0016739E" w:rsidP="00577C75">
            <w:pPr>
              <w:ind w:firstLineChars="1550" w:firstLine="32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  <w:tr w:rsidR="0016739E" w:rsidTr="00577C75">
        <w:trPr>
          <w:cantSplit/>
          <w:trHeight w:val="835"/>
        </w:trPr>
        <w:tc>
          <w:tcPr>
            <w:tcW w:w="1489" w:type="dxa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推荐人</w:t>
            </w:r>
          </w:p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499" w:type="dxa"/>
            <w:gridSpan w:val="2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</w:tc>
        <w:tc>
          <w:tcPr>
            <w:tcW w:w="1507" w:type="dxa"/>
            <w:gridSpan w:val="4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会长签</w:t>
            </w:r>
          </w:p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批意见</w:t>
            </w:r>
          </w:p>
        </w:tc>
        <w:tc>
          <w:tcPr>
            <w:tcW w:w="3845" w:type="dxa"/>
            <w:gridSpan w:val="6"/>
          </w:tcPr>
          <w:p w:rsidR="0016739E" w:rsidRDefault="0016739E" w:rsidP="00577C75">
            <w:pPr>
              <w:rPr>
                <w:rFonts w:ascii="宋体" w:hAnsi="宋体" w:hint="eastAsia"/>
              </w:rPr>
            </w:pPr>
          </w:p>
          <w:p w:rsidR="0016739E" w:rsidRDefault="0016739E" w:rsidP="00577C7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20   年  月  日</w:t>
            </w:r>
          </w:p>
        </w:tc>
      </w:tr>
    </w:tbl>
    <w:p w:rsidR="0016739E" w:rsidRDefault="0016739E" w:rsidP="0016739E">
      <w:pPr>
        <w:rPr>
          <w:rFonts w:ascii="幼圆" w:eastAsia="幼圆" w:hint="eastAsia"/>
          <w:b/>
          <w:sz w:val="24"/>
          <w:szCs w:val="24"/>
        </w:rPr>
      </w:pPr>
    </w:p>
    <w:p w:rsidR="0016739E" w:rsidRDefault="0016739E" w:rsidP="0016739E">
      <w:pPr>
        <w:rPr>
          <w:rFonts w:ascii="幼圆" w:eastAsia="幼圆" w:hint="eastAsia"/>
          <w:b/>
          <w:sz w:val="24"/>
          <w:szCs w:val="24"/>
        </w:rPr>
      </w:pPr>
      <w:r>
        <w:rPr>
          <w:rFonts w:ascii="幼圆" w:eastAsia="幼圆" w:hint="eastAsia"/>
          <w:b/>
          <w:sz w:val="24"/>
          <w:szCs w:val="24"/>
        </w:rPr>
        <w:t>咨询电话：13601309030  010</w:t>
      </w:r>
      <w:r>
        <w:rPr>
          <w:rFonts w:ascii="幼圆" w:eastAsia="幼圆"/>
          <w:b/>
          <w:sz w:val="24"/>
          <w:szCs w:val="24"/>
        </w:rPr>
        <w:t>—</w:t>
      </w:r>
      <w:r>
        <w:rPr>
          <w:rFonts w:ascii="幼圆" w:eastAsia="幼圆" w:hint="eastAsia"/>
          <w:b/>
          <w:sz w:val="24"/>
          <w:szCs w:val="24"/>
        </w:rPr>
        <w:t xml:space="preserve">56181234   联系人： 叶露 老师   </w:t>
      </w:r>
    </w:p>
    <w:p w:rsidR="0016739E" w:rsidRDefault="0016739E" w:rsidP="0016739E">
      <w:pPr>
        <w:rPr>
          <w:rFonts w:ascii="幼圆" w:eastAsia="幼圆" w:hint="eastAsia"/>
          <w:b/>
          <w:sz w:val="24"/>
          <w:szCs w:val="24"/>
        </w:rPr>
      </w:pPr>
      <w:r>
        <w:rPr>
          <w:rFonts w:ascii="幼圆" w:eastAsia="幼圆" w:hint="eastAsia"/>
          <w:b/>
          <w:sz w:val="24"/>
          <w:szCs w:val="24"/>
        </w:rPr>
        <w:t>邮    箱： bjyqxh @126.com</w:t>
      </w:r>
      <w:r>
        <w:rPr>
          <w:rFonts w:ascii="幼圆" w:eastAsia="幼圆"/>
          <w:b/>
          <w:sz w:val="24"/>
          <w:szCs w:val="24"/>
        </w:rPr>
        <w:t xml:space="preserve">  </w:t>
      </w:r>
      <w:r>
        <w:rPr>
          <w:rFonts w:ascii="幼圆" w:eastAsia="幼圆" w:hint="eastAsia"/>
          <w:b/>
          <w:sz w:val="24"/>
          <w:szCs w:val="24"/>
        </w:rPr>
        <w:t>网址www.</w:t>
      </w:r>
      <w:r>
        <w:rPr>
          <w:rFonts w:ascii="幼圆" w:eastAsia="幼圆"/>
          <w:b/>
          <w:sz w:val="24"/>
          <w:szCs w:val="24"/>
        </w:rPr>
        <w:t>bjyqxh</w:t>
      </w:r>
      <w:r>
        <w:rPr>
          <w:rFonts w:ascii="幼圆" w:eastAsia="幼圆" w:hint="eastAsia"/>
          <w:b/>
          <w:sz w:val="24"/>
          <w:szCs w:val="24"/>
        </w:rPr>
        <w:t>.</w:t>
      </w:r>
      <w:r>
        <w:rPr>
          <w:rFonts w:ascii="幼圆" w:eastAsia="幼圆"/>
          <w:b/>
          <w:sz w:val="24"/>
          <w:szCs w:val="24"/>
        </w:rPr>
        <w:t>org</w:t>
      </w:r>
      <w:r>
        <w:rPr>
          <w:rFonts w:ascii="幼圆" w:eastAsia="幼圆" w:hint="eastAsia"/>
          <w:b/>
          <w:sz w:val="24"/>
          <w:szCs w:val="24"/>
        </w:rPr>
        <w:t>.cn</w:t>
      </w:r>
    </w:p>
    <w:p w:rsidR="0016739E" w:rsidRDefault="0016739E" w:rsidP="0016739E">
      <w:pPr>
        <w:rPr>
          <w:rFonts w:eastAsia="楷体_GB2312" w:hint="eastAsia"/>
          <w:sz w:val="30"/>
        </w:rPr>
      </w:pPr>
      <w:r>
        <w:rPr>
          <w:rFonts w:ascii="幼圆" w:eastAsia="幼圆" w:hint="eastAsia"/>
          <w:b/>
          <w:sz w:val="24"/>
          <w:szCs w:val="24"/>
        </w:rPr>
        <w:t>地    址：北京市大兴区圣合巷7号  北京市科学技术进修学院</w:t>
      </w:r>
    </w:p>
    <w:p w:rsidR="004C645F" w:rsidRPr="0016739E" w:rsidRDefault="004C645F"/>
    <w:sectPr w:rsidR="004C645F" w:rsidRPr="0016739E" w:rsidSect="00C64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DB" w:rsidRDefault="003D1DDB" w:rsidP="0016739E">
      <w:r>
        <w:separator/>
      </w:r>
    </w:p>
  </w:endnote>
  <w:endnote w:type="continuationSeparator" w:id="0">
    <w:p w:rsidR="003D1DDB" w:rsidRDefault="003D1DDB" w:rsidP="0016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DB" w:rsidRDefault="003D1DDB" w:rsidP="0016739E">
      <w:r>
        <w:separator/>
      </w:r>
    </w:p>
  </w:footnote>
  <w:footnote w:type="continuationSeparator" w:id="0">
    <w:p w:rsidR="003D1DDB" w:rsidRDefault="003D1DDB" w:rsidP="0016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B4C"/>
    <w:rsid w:val="00097565"/>
    <w:rsid w:val="000C266A"/>
    <w:rsid w:val="000D7434"/>
    <w:rsid w:val="0016739E"/>
    <w:rsid w:val="00167D4B"/>
    <w:rsid w:val="001C50F1"/>
    <w:rsid w:val="002A39D8"/>
    <w:rsid w:val="00373F9E"/>
    <w:rsid w:val="003806EF"/>
    <w:rsid w:val="003A38DD"/>
    <w:rsid w:val="003D1DDB"/>
    <w:rsid w:val="00486A83"/>
    <w:rsid w:val="004C645F"/>
    <w:rsid w:val="00734E82"/>
    <w:rsid w:val="00774DE9"/>
    <w:rsid w:val="007B0E03"/>
    <w:rsid w:val="007E7459"/>
    <w:rsid w:val="00815B4C"/>
    <w:rsid w:val="008553A0"/>
    <w:rsid w:val="00917348"/>
    <w:rsid w:val="00A553ED"/>
    <w:rsid w:val="00BC51CD"/>
    <w:rsid w:val="00C02218"/>
    <w:rsid w:val="00C229C4"/>
    <w:rsid w:val="00C44620"/>
    <w:rsid w:val="00C64F66"/>
    <w:rsid w:val="00C67537"/>
    <w:rsid w:val="00DA678F"/>
    <w:rsid w:val="00ED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E304C-8B8F-4636-A576-ADAD102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39E"/>
    <w:rPr>
      <w:sz w:val="18"/>
      <w:szCs w:val="18"/>
    </w:rPr>
  </w:style>
  <w:style w:type="character" w:styleId="a5">
    <w:name w:val="Strong"/>
    <w:qFormat/>
    <w:rsid w:val="0016739E"/>
    <w:rPr>
      <w:b/>
    </w:rPr>
  </w:style>
  <w:style w:type="paragraph" w:styleId="a6">
    <w:name w:val="Normal (Web)"/>
    <w:basedOn w:val="a"/>
    <w:rsid w:val="0016739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2020-08-10T08:06:00Z</dcterms:created>
  <dcterms:modified xsi:type="dcterms:W3CDTF">2020-08-10T08:07:00Z</dcterms:modified>
</cp:coreProperties>
</file>